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BC15C6" w14:textId="4C551E38" w:rsidR="00BD7766" w:rsidRDefault="00BD7766" w:rsidP="00D96C6E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3D0631">
        <w:rPr>
          <w:rFonts w:ascii="Times New Roman" w:eastAsia="Times New Roman" w:hAnsi="Times New Roman" w:cs="Times New Roman"/>
          <w:lang w:eastAsia="hr-HR"/>
        </w:rPr>
        <w:t>PROSTORNO UREĐENJE,</w:t>
      </w:r>
    </w:p>
    <w:p w14:paraId="7875212F" w14:textId="3CC6DF39" w:rsidR="003D0631" w:rsidRDefault="003D0631" w:rsidP="00D96C6E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GRADNJU I ZAŠTITU OKOLIŠA</w:t>
      </w:r>
    </w:p>
    <w:p w14:paraId="6E9C48C9" w14:textId="565D0758" w:rsidR="00EA6824" w:rsidRPr="00DA6A57" w:rsidRDefault="00EA6824" w:rsidP="00D35477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>KLASA:112-06/</w:t>
      </w:r>
      <w:r w:rsidR="008C065C">
        <w:rPr>
          <w:rFonts w:ascii="Times New Roman" w:eastAsia="Times New Roman" w:hAnsi="Times New Roman" w:cs="Times New Roman"/>
          <w:lang w:eastAsia="hr-HR"/>
        </w:rPr>
        <w:t>2</w:t>
      </w:r>
      <w:r w:rsidR="00D96C6E">
        <w:rPr>
          <w:rFonts w:ascii="Times New Roman" w:eastAsia="Times New Roman" w:hAnsi="Times New Roman" w:cs="Times New Roman"/>
          <w:lang w:eastAsia="hr-HR"/>
        </w:rPr>
        <w:t>1</w:t>
      </w:r>
      <w:r w:rsidRPr="00DA6A57">
        <w:rPr>
          <w:rFonts w:ascii="Times New Roman" w:eastAsia="Times New Roman" w:hAnsi="Times New Roman" w:cs="Times New Roman"/>
          <w:lang w:eastAsia="hr-HR"/>
        </w:rPr>
        <w:t>-01/</w:t>
      </w:r>
      <w:r w:rsidR="003D0631">
        <w:rPr>
          <w:rFonts w:ascii="Times New Roman" w:eastAsia="Times New Roman" w:hAnsi="Times New Roman" w:cs="Times New Roman"/>
          <w:lang w:eastAsia="hr-HR"/>
        </w:rPr>
        <w:t>13</w:t>
      </w:r>
    </w:p>
    <w:p w14:paraId="7CA12A99" w14:textId="0685E260" w:rsidR="00EA6824" w:rsidRPr="00DA6A57" w:rsidRDefault="00EA6824" w:rsidP="00D35477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>URBROJ: 2133/01-03-01/0</w:t>
      </w:r>
      <w:r w:rsidR="008C065C">
        <w:rPr>
          <w:rFonts w:ascii="Times New Roman" w:eastAsia="Times New Roman" w:hAnsi="Times New Roman" w:cs="Times New Roman"/>
          <w:lang w:eastAsia="hr-HR"/>
        </w:rPr>
        <w:t>3</w:t>
      </w:r>
      <w:r w:rsidRPr="00DA6A57">
        <w:rPr>
          <w:rFonts w:ascii="Times New Roman" w:eastAsia="Times New Roman" w:hAnsi="Times New Roman" w:cs="Times New Roman"/>
          <w:lang w:eastAsia="hr-HR"/>
        </w:rPr>
        <w:t>-</w:t>
      </w:r>
      <w:r w:rsidR="008C065C">
        <w:rPr>
          <w:rFonts w:ascii="Times New Roman" w:eastAsia="Times New Roman" w:hAnsi="Times New Roman" w:cs="Times New Roman"/>
          <w:lang w:eastAsia="hr-HR"/>
        </w:rPr>
        <w:t>2</w:t>
      </w:r>
      <w:r w:rsidR="00D96C6E">
        <w:rPr>
          <w:rFonts w:ascii="Times New Roman" w:eastAsia="Times New Roman" w:hAnsi="Times New Roman" w:cs="Times New Roman"/>
          <w:lang w:eastAsia="hr-HR"/>
        </w:rPr>
        <w:t>1</w:t>
      </w:r>
      <w:r w:rsidRPr="00DA6A57">
        <w:rPr>
          <w:rFonts w:ascii="Times New Roman" w:eastAsia="Times New Roman" w:hAnsi="Times New Roman" w:cs="Times New Roman"/>
          <w:lang w:eastAsia="hr-HR"/>
        </w:rPr>
        <w:t>-</w:t>
      </w:r>
      <w:r w:rsidR="003D0631">
        <w:rPr>
          <w:rFonts w:ascii="Times New Roman" w:eastAsia="Times New Roman" w:hAnsi="Times New Roman" w:cs="Times New Roman"/>
          <w:lang w:eastAsia="hr-HR"/>
        </w:rPr>
        <w:t>2</w:t>
      </w:r>
    </w:p>
    <w:p w14:paraId="4DEC18DB" w14:textId="4E2FC92B" w:rsidR="00EA6824" w:rsidRPr="00DA6A57" w:rsidRDefault="00EA6824" w:rsidP="00D35477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3D0631">
        <w:rPr>
          <w:rFonts w:ascii="Times New Roman" w:eastAsia="Times New Roman" w:hAnsi="Times New Roman" w:cs="Times New Roman"/>
          <w:lang w:eastAsia="hr-HR"/>
        </w:rPr>
        <w:t>01</w:t>
      </w:r>
      <w:r w:rsidRPr="00DA6A57">
        <w:rPr>
          <w:rFonts w:ascii="Times New Roman" w:eastAsia="Times New Roman" w:hAnsi="Times New Roman" w:cs="Times New Roman"/>
          <w:lang w:eastAsia="hr-HR"/>
        </w:rPr>
        <w:t>.</w:t>
      </w:r>
      <w:r w:rsidR="008C065C">
        <w:rPr>
          <w:rFonts w:ascii="Times New Roman" w:eastAsia="Times New Roman" w:hAnsi="Times New Roman" w:cs="Times New Roman"/>
          <w:lang w:eastAsia="hr-HR"/>
        </w:rPr>
        <w:t xml:space="preserve"> </w:t>
      </w:r>
      <w:r w:rsidR="003D0631">
        <w:rPr>
          <w:rFonts w:ascii="Times New Roman" w:eastAsia="Times New Roman" w:hAnsi="Times New Roman" w:cs="Times New Roman"/>
          <w:lang w:eastAsia="hr-HR"/>
        </w:rPr>
        <w:t>ožujka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8C065C">
        <w:rPr>
          <w:rFonts w:ascii="Times New Roman" w:eastAsia="Times New Roman" w:hAnsi="Times New Roman" w:cs="Times New Roman"/>
          <w:lang w:eastAsia="hr-HR"/>
        </w:rPr>
        <w:t>2</w:t>
      </w:r>
      <w:r w:rsidR="00D96C6E">
        <w:rPr>
          <w:rFonts w:ascii="Times New Roman" w:eastAsia="Times New Roman" w:hAnsi="Times New Roman" w:cs="Times New Roman"/>
          <w:lang w:eastAsia="hr-HR"/>
        </w:rPr>
        <w:t>1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75826B56" w14:textId="77777777" w:rsidR="00EA6824" w:rsidRPr="00DA6A57" w:rsidRDefault="00EA6824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75CC405" w14:textId="62166EC4" w:rsidR="00EA6824" w:rsidRDefault="00626FB1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>Pročelni</w:t>
      </w:r>
      <w:r w:rsidR="00DA6A57" w:rsidRPr="00DA6A57">
        <w:rPr>
          <w:rFonts w:ascii="Times New Roman" w:eastAsia="Times New Roman" w:hAnsi="Times New Roman" w:cs="Times New Roman"/>
          <w:lang w:eastAsia="hr-HR"/>
        </w:rPr>
        <w:t>ca</w:t>
      </w:r>
      <w:r w:rsidR="00EA6824" w:rsidRPr="00DA6A57">
        <w:rPr>
          <w:rFonts w:ascii="Times New Roman" w:eastAsia="Times New Roman" w:hAnsi="Times New Roman" w:cs="Times New Roman"/>
          <w:lang w:eastAsia="hr-HR"/>
        </w:rPr>
        <w:t xml:space="preserve"> </w:t>
      </w:r>
      <w:r w:rsidR="00DA6A57" w:rsidRPr="00DA6A57">
        <w:rPr>
          <w:rFonts w:ascii="Times New Roman" w:eastAsia="Times New Roman" w:hAnsi="Times New Roman" w:cs="Times New Roman"/>
          <w:lang w:eastAsia="hr-HR"/>
        </w:rPr>
        <w:t xml:space="preserve">Upravnog odjela za </w:t>
      </w:r>
      <w:r w:rsidR="003D0631">
        <w:rPr>
          <w:rFonts w:ascii="Times New Roman" w:eastAsia="Times New Roman" w:hAnsi="Times New Roman" w:cs="Times New Roman"/>
          <w:lang w:eastAsia="hr-HR"/>
        </w:rPr>
        <w:t>prostorno uređenje, gradnju i zaštitu okoliša</w:t>
      </w:r>
      <w:r w:rsidR="00EA6824" w:rsidRPr="00DA6A57">
        <w:rPr>
          <w:rFonts w:ascii="Times New Roman" w:eastAsia="Times New Roman" w:hAnsi="Times New Roman" w:cs="Times New Roman"/>
          <w:lang w:eastAsia="hr-HR"/>
        </w:rPr>
        <w:t xml:space="preserve"> Grada Karlovca, na temelju članka 19. i 86. Zakona o službenicima i namještenicima u lokalnoj i područnoj (regionalnoj) samoupravi („Narodne novine“ br. 86/08, 61/11</w:t>
      </w:r>
      <w:r w:rsidR="008C065C">
        <w:rPr>
          <w:rFonts w:ascii="Times New Roman" w:eastAsia="Times New Roman" w:hAnsi="Times New Roman" w:cs="Times New Roman"/>
          <w:lang w:eastAsia="hr-HR"/>
        </w:rPr>
        <w:t>,</w:t>
      </w:r>
      <w:r w:rsidR="00EA6824" w:rsidRPr="00DA6A57">
        <w:rPr>
          <w:rFonts w:ascii="Times New Roman" w:eastAsia="Times New Roman" w:hAnsi="Times New Roman" w:cs="Times New Roman"/>
          <w:lang w:eastAsia="hr-HR"/>
        </w:rPr>
        <w:t xml:space="preserve"> 04/18</w:t>
      </w:r>
      <w:r w:rsidR="008C065C">
        <w:rPr>
          <w:rFonts w:ascii="Times New Roman" w:eastAsia="Times New Roman" w:hAnsi="Times New Roman" w:cs="Times New Roman"/>
          <w:lang w:eastAsia="hr-HR"/>
        </w:rPr>
        <w:t>, 112/19</w:t>
      </w:r>
      <w:r w:rsidR="00EA6824" w:rsidRPr="00DA6A57">
        <w:rPr>
          <w:rFonts w:ascii="Times New Roman" w:eastAsia="Times New Roman" w:hAnsi="Times New Roman" w:cs="Times New Roman"/>
          <w:lang w:eastAsia="hr-HR"/>
        </w:rPr>
        <w:t xml:space="preserve"> - u nastavku teksta ZSNLS) raspisuje</w:t>
      </w:r>
    </w:p>
    <w:p w14:paraId="48E711CA" w14:textId="77777777" w:rsidR="004D7C27" w:rsidRPr="00DA6A57" w:rsidRDefault="004D7C27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CD8BE5F" w14:textId="77777777" w:rsidR="00EA6824" w:rsidRPr="00DA6A57" w:rsidRDefault="00EA6824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DA6A57">
        <w:rPr>
          <w:rFonts w:ascii="Times New Roman" w:eastAsia="Times New Roman" w:hAnsi="Times New Roman" w:cs="Times New Roman"/>
          <w:b/>
          <w:bCs/>
          <w:lang w:eastAsia="hr-HR"/>
        </w:rPr>
        <w:t>JAVNI NATJEČAJ</w:t>
      </w:r>
    </w:p>
    <w:p w14:paraId="120C1217" w14:textId="77777777" w:rsidR="00EA6824" w:rsidRPr="00DA6A57" w:rsidRDefault="00EA6824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</w:p>
    <w:p w14:paraId="741EAC15" w14:textId="60CC4013" w:rsidR="00EA6824" w:rsidRDefault="00EA6824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 xml:space="preserve">za prijam u službu u Grad Karlovac, </w:t>
      </w:r>
      <w:r w:rsidR="00DA6A57" w:rsidRPr="00DA6A57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25769A" w:rsidRPr="0025769A">
        <w:rPr>
          <w:rFonts w:ascii="Times New Roman" w:eastAsia="Times New Roman" w:hAnsi="Times New Roman" w:cs="Times New Roman"/>
          <w:lang w:eastAsia="hr-HR"/>
        </w:rPr>
        <w:t>prostorno uređenje, gradnju i zaštitu okoliša</w:t>
      </w:r>
      <w:r w:rsidRPr="00DA6A57">
        <w:rPr>
          <w:rFonts w:ascii="Times New Roman" w:eastAsia="Times New Roman" w:hAnsi="Times New Roman" w:cs="Times New Roman"/>
          <w:lang w:eastAsia="hr-HR"/>
        </w:rPr>
        <w:t>:</w:t>
      </w:r>
      <w:r w:rsidRPr="00DA6A57">
        <w:rPr>
          <w:rFonts w:ascii="Times New Roman" w:eastAsia="Times New Roman" w:hAnsi="Times New Roman" w:cs="Times New Roman"/>
          <w:b/>
          <w:lang w:eastAsia="hr-HR"/>
        </w:rPr>
        <w:t xml:space="preserve"> vježbenik 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(1 izvršitelj – m/ž), na određeno vrijeme od 12 mjeseci za obavljanje vježbeničkog staža radi osposobljavanja za poslove radnog mjesta: </w:t>
      </w:r>
      <w:r w:rsidR="00DA6A57" w:rsidRPr="00DA6A57">
        <w:rPr>
          <w:rFonts w:ascii="Times New Roman" w:eastAsia="Times New Roman" w:hAnsi="Times New Roman" w:cs="Times New Roman"/>
          <w:b/>
          <w:lang w:eastAsia="hr-HR"/>
        </w:rPr>
        <w:t>viši stručni suradnik za</w:t>
      </w:r>
      <w:r w:rsidR="00F3607D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25769A">
        <w:rPr>
          <w:rFonts w:ascii="Times New Roman" w:eastAsia="Times New Roman" w:hAnsi="Times New Roman" w:cs="Times New Roman"/>
          <w:b/>
          <w:lang w:eastAsia="hr-HR"/>
        </w:rPr>
        <w:t>prostorno planiranje i uređenje grada</w:t>
      </w:r>
      <w:r w:rsidRPr="00DA6A57">
        <w:rPr>
          <w:rFonts w:ascii="Times New Roman" w:eastAsia="Times New Roman" w:hAnsi="Times New Roman" w:cs="Times New Roman"/>
          <w:lang w:eastAsia="hr-HR"/>
        </w:rPr>
        <w:t>.</w:t>
      </w:r>
    </w:p>
    <w:p w14:paraId="57BC9684" w14:textId="77777777" w:rsidR="00EA6824" w:rsidRPr="00DA6A57" w:rsidRDefault="00EA6824" w:rsidP="00D3547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ab/>
        <w:t>Kandidati moraju ispunjavati sljedeće posebne uvjete:</w:t>
      </w:r>
    </w:p>
    <w:p w14:paraId="78E72D93" w14:textId="7D4BEEAD" w:rsidR="00EA6824" w:rsidRPr="00DA6A57" w:rsidRDefault="00DA6A57" w:rsidP="00D35477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 xml:space="preserve">magistar struke ili stručni specijalist </w:t>
      </w:r>
      <w:r w:rsidR="00F3607D">
        <w:rPr>
          <w:rFonts w:ascii="Times New Roman" w:eastAsia="Times New Roman" w:hAnsi="Times New Roman" w:cs="Times New Roman"/>
          <w:bCs/>
          <w:lang w:eastAsia="hr-HR"/>
        </w:rPr>
        <w:t>arhitektonske</w:t>
      </w:r>
      <w:r w:rsidR="000722C0">
        <w:rPr>
          <w:rFonts w:ascii="Times New Roman" w:eastAsia="Times New Roman" w:hAnsi="Times New Roman" w:cs="Times New Roman"/>
          <w:bCs/>
          <w:lang w:eastAsia="hr-HR"/>
        </w:rPr>
        <w:t xml:space="preserve"> struke</w:t>
      </w:r>
    </w:p>
    <w:p w14:paraId="57CC689F" w14:textId="23510F21" w:rsidR="00EA6824" w:rsidRDefault="00EA6824" w:rsidP="00D35477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poznavanje rada na računalu</w:t>
      </w:r>
    </w:p>
    <w:p w14:paraId="57D67E4B" w14:textId="77777777" w:rsidR="00EA6824" w:rsidRPr="00DA6A57" w:rsidRDefault="00EA6824" w:rsidP="00D3547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AB7D79D" w14:textId="77777777" w:rsidR="00EA6824" w:rsidRPr="00DA6A57" w:rsidRDefault="00EA6824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 xml:space="preserve">Osim navedenih posebnih uvjeta, kandidati moraju ispunjavati i opće uvjete za prijam u službu utvrđene člankom 12. ZSNLS-a (punoljetnost, hrvatsko državljanstvo, zdravstvena sposobnost za obavljanje poslova radnog mjesta na koje se osoba prima). </w:t>
      </w:r>
    </w:p>
    <w:p w14:paraId="59D7901B" w14:textId="77777777" w:rsidR="00EA6824" w:rsidRPr="00DA6A57" w:rsidRDefault="00EA6824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>U službu ne može biti primljena osoba za čiji prijam postoje zapreke iz članaka 15. i 16. istog Zakona.</w:t>
      </w:r>
    </w:p>
    <w:p w14:paraId="3DC02F21" w14:textId="77777777" w:rsidR="00EA6824" w:rsidRPr="00DA6A57" w:rsidRDefault="00EA6824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>Na natječaj se mogu javiti osobe oba spola sukladno članku 13. Zakona o ravnopravnosti spolova.</w:t>
      </w:r>
      <w:r w:rsidRPr="00DA6A57">
        <w:rPr>
          <w:rFonts w:ascii="Times New Roman" w:eastAsia="Calibri" w:hAnsi="Times New Roman" w:cs="Times New Roman"/>
        </w:rPr>
        <w:t xml:space="preserve"> </w:t>
      </w:r>
      <w:r w:rsidRPr="00DA6A57">
        <w:rPr>
          <w:rFonts w:ascii="Times New Roman" w:eastAsia="Times New Roman" w:hAnsi="Times New Roman" w:cs="Times New Roman"/>
          <w:lang w:eastAsia="hr-HR"/>
        </w:rPr>
        <w:t>Riječi i pojmovi koji imaju rodno značenje korišteni u ovom natječaju odnose se jednako na muški i ženski rod, bez obzira na to jesu li korišteni u muškom ili ženskom rodu.</w:t>
      </w:r>
    </w:p>
    <w:p w14:paraId="10DCDE3B" w14:textId="77777777" w:rsidR="00EA6824" w:rsidRPr="00DA6A57" w:rsidRDefault="00EA6824" w:rsidP="00D3547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DA6A57">
        <w:rPr>
          <w:rFonts w:ascii="Times New Roman" w:eastAsia="Times New Roman" w:hAnsi="Times New Roman" w:cs="Times New Roman"/>
          <w:lang w:eastAsia="hr-HR"/>
        </w:rPr>
        <w:tab/>
        <w:t>U svojstvu vježbenika može biti primljena osoba sa završenim obrazovanjem navedenog stupnja i struke, bez radnog iskustva na odgovarajućim poslovima ili s radnim iskustvom kraćim od vremena propisanog za vježbenički staž.</w:t>
      </w:r>
    </w:p>
    <w:p w14:paraId="04463DBA" w14:textId="77777777" w:rsidR="00EA6824" w:rsidRPr="00DA6A57" w:rsidRDefault="00EA6824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</w:p>
    <w:p w14:paraId="15BAB634" w14:textId="77777777" w:rsidR="00EA6824" w:rsidRPr="00DA6A57" w:rsidRDefault="00EA6824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U prijavi na javni natječaj potrebno je navesti osobne podatke podnositelja prijave (osobno ime i prezime, OIB, datum i mjesto rođenja, adresa stanovanja, broj telefona/mobitela, adresu elektroničke pošte) i naziv radnog mjesta na koje se osoba prijavljuje.</w:t>
      </w:r>
    </w:p>
    <w:p w14:paraId="36ECB41F" w14:textId="77777777" w:rsidR="00EA6824" w:rsidRPr="00DA6A57" w:rsidRDefault="00EA6824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Prijavu je potrebno vlastoručno potpisati.</w:t>
      </w:r>
    </w:p>
    <w:p w14:paraId="31C6CAD3" w14:textId="77777777" w:rsidR="00EA6824" w:rsidRPr="00DA6A57" w:rsidRDefault="00EA6824" w:rsidP="00D35477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Uz prijavu, kandidati su dužni priložiti:</w:t>
      </w:r>
    </w:p>
    <w:p w14:paraId="325FD805" w14:textId="77777777" w:rsidR="00EA6824" w:rsidRPr="00DA6A57" w:rsidRDefault="00EA6824" w:rsidP="00D35477">
      <w:pPr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životopis</w:t>
      </w:r>
    </w:p>
    <w:p w14:paraId="21EF09B7" w14:textId="77777777" w:rsidR="00EA6824" w:rsidRDefault="00EA6824" w:rsidP="00D35477">
      <w:pPr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 xml:space="preserve">dokaz o stručnoj spremi </w:t>
      </w:r>
      <w:r w:rsidR="00007AC5" w:rsidRPr="00DA6A57">
        <w:rPr>
          <w:rFonts w:ascii="Times New Roman" w:eastAsia="Times New Roman" w:hAnsi="Times New Roman" w:cs="Times New Roman"/>
          <w:bCs/>
          <w:lang w:eastAsia="hr-HR"/>
        </w:rPr>
        <w:t xml:space="preserve">(preslika </w:t>
      </w:r>
      <w:r w:rsidR="00952156">
        <w:rPr>
          <w:rFonts w:ascii="Times New Roman" w:eastAsia="Times New Roman" w:hAnsi="Times New Roman" w:cs="Times New Roman"/>
          <w:bCs/>
          <w:lang w:eastAsia="hr-HR"/>
        </w:rPr>
        <w:t>diplome</w:t>
      </w:r>
      <w:r w:rsidR="00007AC5" w:rsidRPr="00DA6A57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6A547969" w14:textId="77777777" w:rsidR="00952156" w:rsidRDefault="00952156" w:rsidP="00D35477">
      <w:pPr>
        <w:pStyle w:val="ListParagraph"/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52156">
        <w:rPr>
          <w:rFonts w:ascii="Times New Roman" w:eastAsia="Times New Roman" w:hAnsi="Times New Roman" w:cs="Times New Roman"/>
          <w:bCs/>
          <w:lang w:eastAsia="hr-HR"/>
        </w:rPr>
        <w:t>rješenje o priznavanju inozemne visokoškolske kvalifikacije – ako je potrebno*</w:t>
      </w:r>
    </w:p>
    <w:p w14:paraId="45C2995F" w14:textId="7989B78B" w:rsidR="00EA6824" w:rsidRPr="00952156" w:rsidRDefault="00EA6824" w:rsidP="00D35477">
      <w:pPr>
        <w:pStyle w:val="ListParagraph"/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52156">
        <w:rPr>
          <w:rFonts w:ascii="Times New Roman" w:eastAsia="Times New Roman" w:hAnsi="Times New Roman" w:cs="Times New Roman"/>
          <w:bCs/>
          <w:lang w:eastAsia="hr-HR"/>
        </w:rPr>
        <w:t>dokaz o hrvatskom državljanstvu (preslika</w:t>
      </w:r>
      <w:r w:rsidR="008C065C">
        <w:rPr>
          <w:rFonts w:ascii="Times New Roman" w:eastAsia="Times New Roman" w:hAnsi="Times New Roman" w:cs="Times New Roman"/>
          <w:bCs/>
          <w:lang w:eastAsia="hr-HR"/>
        </w:rPr>
        <w:t xml:space="preserve"> domovnice ili osobne iskaznice</w:t>
      </w:r>
      <w:r w:rsidRPr="00952156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55829E63" w14:textId="77777777" w:rsidR="00EA6824" w:rsidRPr="00DA6A57" w:rsidRDefault="00EA6824" w:rsidP="00D35477">
      <w:pPr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dokaz o znanju rada na računalu (uvjerenje, certifikat, potvrda, preslika svjedodžbe ili potpisana izjava kandidata)</w:t>
      </w:r>
    </w:p>
    <w:p w14:paraId="0F0323BE" w14:textId="77777777" w:rsidR="00EA6824" w:rsidRPr="00DA6A57" w:rsidRDefault="00EA6824" w:rsidP="00D35477">
      <w:pPr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dokaz o dosadašnjem radnom stažu - elektronički zapis  ili potvrda o podacima evidentiranim u bazi podataka Hrvatskog zavoda za mirovinsko osiguranje – kao dokaz o nepostojanju radnog iskustva na odgovarajućim poslovima</w:t>
      </w:r>
      <w:r w:rsidR="00952156">
        <w:rPr>
          <w:rFonts w:ascii="Times New Roman" w:eastAsia="Times New Roman" w:hAnsi="Times New Roman" w:cs="Times New Roman"/>
          <w:bCs/>
          <w:lang w:eastAsia="hr-HR"/>
        </w:rPr>
        <w:t xml:space="preserve"> – ne starije od 1 mjeseca</w:t>
      </w:r>
    </w:p>
    <w:p w14:paraId="067EF975" w14:textId="15196D05" w:rsidR="00EA6824" w:rsidRDefault="00EA6824" w:rsidP="00D35477">
      <w:pPr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lastRenderedPageBreak/>
        <w:t>vlastoručno potpisanu izjavu kandidata da u odnosu na njega ne postoje zapreke za prijam u službu iz članka 15. i 16. Zakona o službenicima i namještenicima u lokalnoj i područnoj (regionalnoj) samoupravi</w:t>
      </w:r>
    </w:p>
    <w:p w14:paraId="5034B147" w14:textId="5ED24216" w:rsidR="00014CAC" w:rsidRDefault="00014CAC" w:rsidP="00014CAC">
      <w:pPr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 xml:space="preserve">uvjerenje nadležnog suda da se protiv podnositelja prijave ne vodi kazneni postupak (koje nije starije od </w:t>
      </w:r>
      <w:r w:rsidR="008C065C">
        <w:rPr>
          <w:rFonts w:ascii="Times New Roman" w:eastAsia="Times New Roman" w:hAnsi="Times New Roman" w:cs="Times New Roman"/>
          <w:bCs/>
          <w:lang w:eastAsia="hr-HR"/>
        </w:rPr>
        <w:t>3</w:t>
      </w:r>
      <w:r w:rsidRPr="00DA6A57">
        <w:rPr>
          <w:rFonts w:ascii="Times New Roman" w:eastAsia="Times New Roman" w:hAnsi="Times New Roman" w:cs="Times New Roman"/>
          <w:bCs/>
          <w:lang w:eastAsia="hr-HR"/>
        </w:rPr>
        <w:t xml:space="preserve"> mjesec</w:t>
      </w:r>
      <w:r w:rsidR="008C065C">
        <w:rPr>
          <w:rFonts w:ascii="Times New Roman" w:eastAsia="Times New Roman" w:hAnsi="Times New Roman" w:cs="Times New Roman"/>
          <w:bCs/>
          <w:lang w:eastAsia="hr-HR"/>
        </w:rPr>
        <w:t>a</w:t>
      </w:r>
      <w:r w:rsidRPr="00DA6A57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689E4D6A" w14:textId="77777777" w:rsidR="00EF5CDC" w:rsidRDefault="00EF5CDC" w:rsidP="009521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1081DE57" w14:textId="2CB2F644" w:rsidR="00EA6824" w:rsidRPr="00DA6A57" w:rsidRDefault="00952156" w:rsidP="009521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52156">
        <w:rPr>
          <w:rFonts w:ascii="Times New Roman" w:eastAsia="Times New Roman" w:hAnsi="Times New Roman" w:cs="Times New Roman"/>
          <w:bCs/>
          <w:lang w:eastAsia="hr-HR"/>
        </w:rPr>
        <w:t>*Ako je kvalifikacija odnosno stručna sprema i struka stečena u inozemstvu, potrebno je uz diplomu priložiti Rješenje o priznavanju inozemne visokoškolske kvalifikacije izdane od ovlaštene institucije u RH.</w:t>
      </w:r>
    </w:p>
    <w:p w14:paraId="418B0950" w14:textId="77777777" w:rsidR="00EA6824" w:rsidRPr="00DA6A57" w:rsidRDefault="00EA6824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color w:val="000000"/>
          <w:lang w:eastAsia="hr-HR"/>
        </w:rPr>
        <w:t>Ako kandidat uz prijavu priloži dokumente u kojima osobni podaci nisu istovjetni, dužan je dostaviti i dokaz o njihovoj promjeni (presliku vjenčanog ili rodnog lista i sl.).</w:t>
      </w:r>
    </w:p>
    <w:p w14:paraId="0DF12618" w14:textId="77777777" w:rsidR="00EA6824" w:rsidRPr="00DA6A57" w:rsidRDefault="00EA6824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Isprave se prilažu u neovjerenoj preslici, a prije izbora kandidata predočit će se izvornik.</w:t>
      </w:r>
    </w:p>
    <w:p w14:paraId="774F2D00" w14:textId="77777777" w:rsidR="00A86387" w:rsidRPr="00DA6A57" w:rsidRDefault="00A86387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337E4160" w14:textId="77777777" w:rsidR="00A86387" w:rsidRPr="00DA6A57" w:rsidRDefault="00A86387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Svi podaci koje dostave kandidati obrađivat će se samo u svrhu provedbe natječaja. Kandidati prijavom na natječaj pristaju da Grad Karlovac, kao voditelj obrade, prikupljene podatke na temelju ovog javnog natječaja obrađuje samo u obimu i samo u svrhu provedbe natječaja, od strane ovlaštenih osoba za provedbu natječaja. Grad Karlovac s osobnim podacima postupat će sukladno pozitivnim propisima uz primjenu odgovarajućih tehničkih i sigurnosnih mjera zaštite osobnih podataka od neovlaštenog pristupa, zlouporabe, otkrivanja, gubitka ili oštećenja.</w:t>
      </w:r>
    </w:p>
    <w:p w14:paraId="0D9EDAC4" w14:textId="77777777" w:rsidR="00AD2050" w:rsidRDefault="00AD2050" w:rsidP="00D35477">
      <w:pPr>
        <w:pStyle w:val="NoSpacing"/>
        <w:rPr>
          <w:rFonts w:ascii="Times New Roman" w:hAnsi="Times New Roman" w:cs="Times New Roman"/>
          <w:lang w:eastAsia="hr-HR"/>
        </w:rPr>
      </w:pPr>
    </w:p>
    <w:p w14:paraId="223B5158" w14:textId="77777777" w:rsidR="00DA6A57" w:rsidRPr="00DA6A57" w:rsidRDefault="00A86387" w:rsidP="00D35477">
      <w:pPr>
        <w:pStyle w:val="NoSpacing"/>
        <w:ind w:firstLine="708"/>
        <w:rPr>
          <w:rFonts w:ascii="Times New Roman" w:hAnsi="Times New Roman" w:cs="Times New Roman"/>
          <w:lang w:eastAsia="hr-HR"/>
        </w:rPr>
      </w:pPr>
      <w:r w:rsidRPr="00DA6A57">
        <w:rPr>
          <w:rFonts w:ascii="Times New Roman" w:hAnsi="Times New Roman" w:cs="Times New Roman"/>
          <w:lang w:eastAsia="hr-HR"/>
        </w:rPr>
        <w:t>Ako kandidat ostvaruje pravo prednosti pri zapošljavanju prema posebnom zakonu, dužan je u prijavi na natječaj pozvati se na to pravo i ima prednost u odnosu na ostale kandidate samo pod jednakim uvjetima. Kandidati koji ostvaruju pravo prednosti pri zapošljavanju dokazuju to izvornikom rješenja ili potvrdom o priznatom statusu i potvrdom o nezaposlenosti Hrvatskog zavoda za zapošljavanje izdanom u vrijeme trajanja ovog natječaja te dokaz iz kojeg je vidljivo na koji način je prestao radni odnos kod posljednjeg poslodavca (ugovor, rješenje, odluka i sl.).</w:t>
      </w:r>
    </w:p>
    <w:p w14:paraId="58AC6307" w14:textId="77777777" w:rsidR="009013D6" w:rsidRDefault="00A86387" w:rsidP="00D35477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DA6A57">
        <w:rPr>
          <w:rFonts w:ascii="Times New Roman" w:hAnsi="Times New Roman" w:cs="Times New Roman"/>
          <w:lang w:eastAsia="hr-HR"/>
        </w:rPr>
        <w:t xml:space="preserve">Kandidat koji se poziva na pravo prednosti pri zapošljavanju u skladu s člankom 101. Zakona o hrvatskim braniteljima iz Domovinskog rata i članovima njihovih obitelji (Narodne novine broj 121/17), uz prijavu na natječaj dužan je priložiti, osim dokaza o ispunjavanju traženih uvjeta iz ovog natječaja i sve potrebne dokaze dostupne na poveznici Ministarstva hrvatskih branitelja: </w:t>
      </w:r>
      <w:hyperlink r:id="rId11" w:history="1">
        <w:r w:rsidR="009013D6" w:rsidRPr="0040261C">
          <w:rPr>
            <w:rStyle w:val="Hyperlink"/>
            <w:rFonts w:ascii="Times New Roman" w:hAnsi="Times New Roman" w:cs="Times New Roman"/>
            <w:lang w:eastAsia="hr-HR"/>
          </w:rPr>
          <w:t>https://branitelji.gov.hr/zaposljavanje-843/843</w:t>
        </w:r>
      </w:hyperlink>
      <w:r w:rsidRPr="00DA6A57">
        <w:rPr>
          <w:rFonts w:ascii="Times New Roman" w:hAnsi="Times New Roman" w:cs="Times New Roman"/>
          <w:lang w:eastAsia="hr-HR"/>
        </w:rPr>
        <w:t>.</w:t>
      </w:r>
    </w:p>
    <w:p w14:paraId="685FD703" w14:textId="77777777" w:rsidR="009013D6" w:rsidRDefault="009013D6" w:rsidP="00D35477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</w:p>
    <w:p w14:paraId="3FC87544" w14:textId="77777777" w:rsidR="00EA6824" w:rsidRPr="00DA6A57" w:rsidRDefault="00EA6824" w:rsidP="00D35477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DA6A57">
        <w:rPr>
          <w:rFonts w:ascii="Times New Roman" w:hAnsi="Times New Roman" w:cs="Times New Roman"/>
          <w:lang w:eastAsia="hr-HR"/>
        </w:rPr>
        <w:t>Kandidatom prijavljenim na natječaj smatrat će se samo osoba koja podnese pravovremenu i urednu prijavu te ispunjava formalne uvjete iz natječaja. Urednom prijavom smatra se potpuna prijava, odnosno prijava koja sadržava sve navedene podatke i priloge iz natječaja.</w:t>
      </w:r>
    </w:p>
    <w:p w14:paraId="0847901E" w14:textId="77777777" w:rsidR="00AD2050" w:rsidRPr="00AD2050" w:rsidRDefault="00EA6824" w:rsidP="00D35477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AD2050">
        <w:rPr>
          <w:rFonts w:ascii="Times New Roman" w:hAnsi="Times New Roman" w:cs="Times New Roman"/>
          <w:lang w:eastAsia="hr-HR"/>
        </w:rPr>
        <w:t>Nepravodobne i nepotpune prijave neće se razmatrati. Osobe koje ne podnesu pravodobnu i urednu prijavu ili ne ispunjavaju formalne uvjete natječaja, ne smatraju se kandidatima prijavljenim na natječaj te će o tome biti pisano obaviještene. Podnositelj nepotpune prijave na natječaj neće biti pozivan na dopunu iste.</w:t>
      </w:r>
      <w:r w:rsidR="005D4816" w:rsidRPr="005D4816">
        <w:t xml:space="preserve"> </w:t>
      </w:r>
      <w:r w:rsidR="005D4816" w:rsidRPr="005D4816">
        <w:rPr>
          <w:rFonts w:ascii="Times New Roman" w:hAnsi="Times New Roman" w:cs="Times New Roman"/>
          <w:lang w:eastAsia="hr-HR"/>
        </w:rPr>
        <w:t>U pisanoj obavijesti se navode razlozi zbog kojih se osoba ne smatra kandidatom prijavljenim na natječaj. Protiv navedene obavijesti osoba kojoj je upućena nema pravo na podnošenje pravnog lijeka.</w:t>
      </w:r>
    </w:p>
    <w:p w14:paraId="3C707D48" w14:textId="77777777" w:rsidR="00EA6824" w:rsidRPr="00AD2050" w:rsidRDefault="00EA6824" w:rsidP="00D35477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AD2050">
        <w:rPr>
          <w:rFonts w:ascii="Times New Roman" w:hAnsi="Times New Roman" w:cs="Times New Roman"/>
          <w:lang w:eastAsia="hr-HR"/>
        </w:rPr>
        <w:t>Uvjerenje o zdravstvenoj sposobnosti dostavlja izabrani kandidat po primitku rješenja o prijmu u službu, a prije donošenja rješenja o rasporedu.</w:t>
      </w:r>
    </w:p>
    <w:p w14:paraId="4282F757" w14:textId="77777777" w:rsidR="00AD2050" w:rsidRDefault="00AD2050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3557A9AF" w14:textId="77777777" w:rsidR="00EA6824" w:rsidRPr="00DA6A57" w:rsidRDefault="00EA6824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>Natječajni postupak obuhvaća obaveznu provjeru znanja i sposobnosti kandidata. Na prethodnu provjeru mogu pristupiti samo kandidati koji ispunjavaju formalne uvjete iz natječaja.</w:t>
      </w:r>
    </w:p>
    <w:p w14:paraId="7F1579AF" w14:textId="77777777" w:rsidR="00EA6824" w:rsidRDefault="00EA6824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Opis poslova i podaci o plaći radnog mjesta, sadržaj i način testiranja kandidata koji ispunjavaju formalne uvjete,  područja te pravni i drugi izvori za pripremanje kandidata za testiranje bit će objavljeni na službenoj web-stranici Grada Karlovca (</w:t>
      </w:r>
      <w:hyperlink r:id="rId12" w:history="1">
        <w:r w:rsidRPr="00DA6A57">
          <w:rPr>
            <w:rFonts w:ascii="Times New Roman" w:eastAsia="Times New Roman" w:hAnsi="Times New Roman" w:cs="Times New Roman"/>
            <w:bCs/>
            <w:color w:val="000080"/>
            <w:u w:val="single"/>
            <w:lang w:eastAsia="hr-HR"/>
          </w:rPr>
          <w:t>www.karlovac.hr</w:t>
        </w:r>
      </w:hyperlink>
      <w:r w:rsidR="00014CAC">
        <w:rPr>
          <w:rFonts w:ascii="Times New Roman" w:eastAsia="Times New Roman" w:hAnsi="Times New Roman" w:cs="Times New Roman"/>
          <w:bCs/>
          <w:color w:val="000080"/>
          <w:u w:val="single"/>
          <w:lang w:eastAsia="hr-HR"/>
        </w:rPr>
        <w:t>)</w:t>
      </w:r>
      <w:r w:rsidR="009013D6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75EA29FA" w14:textId="77777777" w:rsidR="009013D6" w:rsidRPr="00DA6A57" w:rsidRDefault="009013D6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33596251" w14:textId="77777777" w:rsidR="00EA6824" w:rsidRPr="00DA6A57" w:rsidRDefault="00EA6824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lastRenderedPageBreak/>
        <w:t>Vrijeme i mjesto održavanja testiranja objavit će se najmanje pet (5) dana prije testiranja na istoj web-stranici i na oglasnoj ploči Grada Karlovca, Karlovac, Banjavčićeva 9.</w:t>
      </w:r>
    </w:p>
    <w:p w14:paraId="071D9911" w14:textId="77777777" w:rsidR="00EA6824" w:rsidRPr="00DA6A57" w:rsidRDefault="00EA6824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Kandidati su obvezni pristupiti prethodnoj provjeri znanja i sposobnosti putem pisanog testiranja i intervjua.</w:t>
      </w:r>
    </w:p>
    <w:p w14:paraId="1585DA46" w14:textId="77777777" w:rsidR="00EA6824" w:rsidRPr="00DA6A57" w:rsidRDefault="00EA6824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Ako kandidat ne pristupi testiranju, odnosno odustane od testiranja smatra se da je povukao prijavu na natječaj i ne smatra se kandidatom u postupku.</w:t>
      </w:r>
    </w:p>
    <w:p w14:paraId="4B1372A4" w14:textId="0328AE6B" w:rsidR="00EA6824" w:rsidRPr="00DA6A57" w:rsidRDefault="00EA6824" w:rsidP="00D3547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color w:val="000000"/>
          <w:lang w:eastAsia="hr-HR"/>
        </w:rPr>
        <w:t xml:space="preserve">Prijave na natječaj s dokazima o ispunjavanju uvjeta podnose se </w:t>
      </w:r>
      <w:r w:rsidR="009013D6">
        <w:rPr>
          <w:rFonts w:ascii="Times New Roman" w:eastAsia="Times New Roman" w:hAnsi="Times New Roman" w:cs="Times New Roman"/>
          <w:color w:val="000000"/>
          <w:lang w:eastAsia="hr-HR"/>
        </w:rPr>
        <w:t xml:space="preserve">preporučeno </w:t>
      </w:r>
      <w:r w:rsidRPr="00DA6A57">
        <w:rPr>
          <w:rFonts w:ascii="Times New Roman" w:eastAsia="Times New Roman" w:hAnsi="Times New Roman" w:cs="Times New Roman"/>
          <w:color w:val="000000"/>
          <w:lang w:eastAsia="hr-HR"/>
        </w:rPr>
        <w:t xml:space="preserve">na adresu: Grad Karlovac, Povjerenstvo za provedbu natječaja za radno mjesto: </w:t>
      </w:r>
      <w:r w:rsidR="00DA6A57" w:rsidRPr="00DA6A57">
        <w:rPr>
          <w:rFonts w:ascii="Times New Roman" w:eastAsia="Times New Roman" w:hAnsi="Times New Roman" w:cs="Times New Roman"/>
          <w:b/>
          <w:lang w:eastAsia="hr-HR"/>
        </w:rPr>
        <w:t xml:space="preserve">viši stručni suradnik za </w:t>
      </w:r>
      <w:r w:rsidR="00B33857">
        <w:rPr>
          <w:rFonts w:ascii="Times New Roman" w:eastAsia="Times New Roman" w:hAnsi="Times New Roman" w:cs="Times New Roman"/>
          <w:b/>
          <w:lang w:eastAsia="hr-HR"/>
        </w:rPr>
        <w:t>prostorno planiranje i uređenje grada</w:t>
      </w:r>
      <w:r w:rsidR="00DA6A57" w:rsidRPr="00DA6A57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Pr="00DA6A57">
        <w:rPr>
          <w:rFonts w:ascii="Times New Roman" w:eastAsia="Times New Roman" w:hAnsi="Times New Roman" w:cs="Times New Roman"/>
          <w:b/>
          <w:lang w:eastAsia="hr-HR"/>
        </w:rPr>
        <w:t>- vježbenik</w:t>
      </w:r>
      <w:r w:rsidRPr="00DA6A57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, </w:t>
      </w:r>
      <w:proofErr w:type="spellStart"/>
      <w:r w:rsidRPr="00DA6A57">
        <w:rPr>
          <w:rFonts w:ascii="Times New Roman" w:eastAsia="Times New Roman" w:hAnsi="Times New Roman" w:cs="Times New Roman"/>
          <w:color w:val="000000"/>
          <w:lang w:eastAsia="hr-HR"/>
        </w:rPr>
        <w:t>Banjavčićeva</w:t>
      </w:r>
      <w:proofErr w:type="spellEnd"/>
      <w:r w:rsidRPr="00DA6A57">
        <w:rPr>
          <w:rFonts w:ascii="Times New Roman" w:eastAsia="Times New Roman" w:hAnsi="Times New Roman" w:cs="Times New Roman"/>
          <w:color w:val="000000"/>
          <w:lang w:eastAsia="hr-HR"/>
        </w:rPr>
        <w:t xml:space="preserve"> 9, 47000 Karlovac, u roku od 8 dana od dana objave natječaja u „Narodnim novinama“. </w:t>
      </w:r>
      <w:r w:rsidRPr="00DA6A57">
        <w:rPr>
          <w:rFonts w:ascii="Times New Roman" w:eastAsia="Times New Roman" w:hAnsi="Times New Roman" w:cs="Times New Roman"/>
          <w:lang w:eastAsia="hr-HR"/>
        </w:rPr>
        <w:t>Prijave se mogu dostaviti i neposredno, u pisarnicu Grada Karlovca na adresi Banjavčićeva 9, Karlovac.</w:t>
      </w:r>
    </w:p>
    <w:p w14:paraId="4421D4CB" w14:textId="77777777" w:rsidR="00EA6824" w:rsidRPr="00DA6A57" w:rsidRDefault="00EA6824" w:rsidP="00D35477">
      <w:pPr>
        <w:spacing w:after="0" w:line="240" w:lineRule="auto"/>
        <w:ind w:firstLine="708"/>
        <w:rPr>
          <w:rFonts w:ascii="Times New Roman" w:eastAsia="Calibri" w:hAnsi="Times New Roman" w:cs="Times New Roman"/>
          <w:lang w:eastAsia="hr-HR"/>
        </w:rPr>
      </w:pPr>
      <w:r w:rsidRPr="00DA6A57">
        <w:rPr>
          <w:rFonts w:ascii="Times New Roman" w:eastAsia="Calibri" w:hAnsi="Times New Roman" w:cs="Times New Roman"/>
          <w:lang w:eastAsia="hr-HR"/>
        </w:rPr>
        <w:t>O rezultatima natječaja kandidati će biti obaviješteni u zakonskom roku.</w:t>
      </w:r>
    </w:p>
    <w:p w14:paraId="60ED5A11" w14:textId="77777777" w:rsidR="00EA6824" w:rsidRPr="00DA6A57" w:rsidRDefault="00EA6824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</w:p>
    <w:p w14:paraId="0CA534B7" w14:textId="77777777" w:rsidR="00EA6824" w:rsidRPr="00DA6A57" w:rsidRDefault="00EA6824" w:rsidP="00D3547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8E41198" w14:textId="41808EAF" w:rsidR="00EA6824" w:rsidRPr="00DA6A57" w:rsidRDefault="00EA6824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DA6A57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</w:t>
      </w:r>
      <w:r w:rsidR="00B876C5">
        <w:rPr>
          <w:rFonts w:ascii="Times New Roman" w:eastAsia="Times New Roman" w:hAnsi="Times New Roman" w:cs="Times New Roman"/>
          <w:b/>
          <w:lang w:eastAsia="hr-HR"/>
        </w:rPr>
        <w:tab/>
        <w:t xml:space="preserve">     </w:t>
      </w:r>
      <w:r w:rsidRPr="00DA6A57">
        <w:rPr>
          <w:rFonts w:ascii="Times New Roman" w:eastAsia="Times New Roman" w:hAnsi="Times New Roman" w:cs="Times New Roman"/>
          <w:b/>
          <w:lang w:eastAsia="hr-HR"/>
        </w:rPr>
        <w:t>PROČELNI</w:t>
      </w:r>
      <w:r w:rsidR="00DA6A57" w:rsidRPr="00DA6A57">
        <w:rPr>
          <w:rFonts w:ascii="Times New Roman" w:eastAsia="Times New Roman" w:hAnsi="Times New Roman" w:cs="Times New Roman"/>
          <w:b/>
          <w:lang w:eastAsia="hr-HR"/>
        </w:rPr>
        <w:t>CA</w:t>
      </w:r>
    </w:p>
    <w:p w14:paraId="2083C824" w14:textId="2549650A" w:rsidR="00A663BE" w:rsidRPr="00DA6A57" w:rsidRDefault="00EA6824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DA6A57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</w:t>
      </w:r>
      <w:r w:rsidR="00B876C5">
        <w:rPr>
          <w:rFonts w:ascii="Times New Roman" w:eastAsia="Times New Roman" w:hAnsi="Times New Roman" w:cs="Times New Roman"/>
          <w:b/>
          <w:lang w:eastAsia="hr-HR"/>
        </w:rPr>
        <w:t>d</w:t>
      </w:r>
      <w:r w:rsidR="007C080E">
        <w:rPr>
          <w:rFonts w:ascii="Times New Roman" w:eastAsia="Times New Roman" w:hAnsi="Times New Roman" w:cs="Times New Roman"/>
          <w:b/>
          <w:lang w:eastAsia="hr-HR"/>
        </w:rPr>
        <w:t>r.sc.</w:t>
      </w:r>
      <w:r w:rsidR="00B876C5">
        <w:rPr>
          <w:rFonts w:ascii="Times New Roman" w:eastAsia="Times New Roman" w:hAnsi="Times New Roman" w:cs="Times New Roman"/>
          <w:b/>
          <w:lang w:eastAsia="hr-HR"/>
        </w:rPr>
        <w:t xml:space="preserve"> Ana Hranilović Trubić</w:t>
      </w:r>
      <w:r w:rsidR="007C080E">
        <w:rPr>
          <w:rFonts w:ascii="Times New Roman" w:eastAsia="Times New Roman" w:hAnsi="Times New Roman" w:cs="Times New Roman"/>
          <w:b/>
          <w:lang w:eastAsia="hr-HR"/>
        </w:rPr>
        <w:t xml:space="preserve">, </w:t>
      </w:r>
      <w:proofErr w:type="spellStart"/>
      <w:r w:rsidR="007C080E">
        <w:rPr>
          <w:rFonts w:ascii="Times New Roman" w:eastAsia="Times New Roman" w:hAnsi="Times New Roman" w:cs="Times New Roman"/>
          <w:b/>
          <w:lang w:eastAsia="hr-HR"/>
        </w:rPr>
        <w:t>dipl.</w:t>
      </w:r>
      <w:r w:rsidR="00B876C5">
        <w:rPr>
          <w:rFonts w:ascii="Times New Roman" w:eastAsia="Times New Roman" w:hAnsi="Times New Roman" w:cs="Times New Roman"/>
          <w:b/>
          <w:lang w:eastAsia="hr-HR"/>
        </w:rPr>
        <w:t>ing</w:t>
      </w:r>
      <w:r w:rsidR="00DA6A57" w:rsidRPr="00DA6A57">
        <w:rPr>
          <w:rFonts w:ascii="Times New Roman" w:eastAsia="Times New Roman" w:hAnsi="Times New Roman" w:cs="Times New Roman"/>
          <w:b/>
          <w:lang w:eastAsia="hr-HR"/>
        </w:rPr>
        <w:t>.</w:t>
      </w:r>
      <w:r w:rsidR="00B876C5">
        <w:rPr>
          <w:rFonts w:ascii="Times New Roman" w:eastAsia="Times New Roman" w:hAnsi="Times New Roman" w:cs="Times New Roman"/>
          <w:b/>
          <w:lang w:eastAsia="hr-HR"/>
        </w:rPr>
        <w:t>građ</w:t>
      </w:r>
      <w:proofErr w:type="spellEnd"/>
      <w:r w:rsidR="00B876C5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7AA1D156" w14:textId="77777777" w:rsidR="00A86387" w:rsidRPr="00DA6A57" w:rsidRDefault="00A86387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2CE8BC4A" w14:textId="77777777" w:rsidR="00A86387" w:rsidRPr="00DA6A57" w:rsidRDefault="00A86387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778C3A05" w14:textId="77777777" w:rsidR="00A86387" w:rsidRPr="00DA6A57" w:rsidRDefault="00A86387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599ADB89" w14:textId="77777777" w:rsidR="00A86387" w:rsidRPr="00DA6A57" w:rsidRDefault="00A86387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24E4EB37" w14:textId="77777777" w:rsidR="00A86387" w:rsidRPr="00DA6A57" w:rsidRDefault="00A86387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7D206BA7" w14:textId="77777777" w:rsidR="00A86387" w:rsidRPr="00DA6A57" w:rsidRDefault="00A86387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5FCEDB3B" w14:textId="77777777" w:rsidR="00A86387" w:rsidRPr="00DA6A57" w:rsidRDefault="00A86387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1DBD4020" w14:textId="77777777" w:rsidR="00A86387" w:rsidRPr="00DA6A57" w:rsidRDefault="00A86387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0051CF5D" w14:textId="77777777" w:rsidR="00A86387" w:rsidRPr="00DA6A57" w:rsidRDefault="00A86387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5D8CDE0D" w14:textId="77777777" w:rsidR="00A86387" w:rsidRPr="00DA6A57" w:rsidRDefault="00A86387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002F8C91" w14:textId="77777777" w:rsidR="00A86387" w:rsidRPr="00DA6A57" w:rsidRDefault="00A86387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3B30517F" w14:textId="77777777" w:rsidR="00A86387" w:rsidRPr="00DA6A57" w:rsidRDefault="00A86387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47B33F2B" w14:textId="77777777" w:rsidR="00A86387" w:rsidRDefault="00A86387" w:rsidP="00D35477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428B282B" w14:textId="77777777" w:rsidR="00952156" w:rsidRDefault="00952156" w:rsidP="00D35477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6F90C166" w14:textId="77777777" w:rsidR="00952156" w:rsidRDefault="00952156" w:rsidP="00D35477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1F5866B5" w14:textId="77777777" w:rsidR="00952156" w:rsidRDefault="00952156" w:rsidP="00D35477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1D6902F3" w14:textId="77777777" w:rsidR="00952156" w:rsidRDefault="00952156" w:rsidP="00D35477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60A2EBE8" w14:textId="77777777" w:rsidR="00952156" w:rsidRDefault="00952156" w:rsidP="00D35477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654115FF" w14:textId="77777777" w:rsidR="00952156" w:rsidRDefault="00952156" w:rsidP="00D35477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492D80EA" w14:textId="77777777" w:rsidR="00952156" w:rsidRDefault="00952156" w:rsidP="00D35477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71B76885" w14:textId="77777777" w:rsidR="00952156" w:rsidRPr="00DA6A57" w:rsidRDefault="00952156" w:rsidP="00D35477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431BC84" w14:textId="77777777" w:rsidR="00A86387" w:rsidRPr="00DA6A57" w:rsidRDefault="00A86387" w:rsidP="00D35477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sectPr w:rsidR="00A86387" w:rsidRPr="00DA6A57" w:rsidSect="00B94E5B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C018B4" w14:textId="77777777" w:rsidR="001613BE" w:rsidRDefault="001613BE" w:rsidP="00883CD4">
      <w:pPr>
        <w:spacing w:after="0" w:line="240" w:lineRule="auto"/>
      </w:pPr>
      <w:r>
        <w:separator/>
      </w:r>
    </w:p>
  </w:endnote>
  <w:endnote w:type="continuationSeparator" w:id="0">
    <w:p w14:paraId="28B4FBBF" w14:textId="77777777" w:rsidR="001613BE" w:rsidRDefault="001613BE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EEBD75" w14:textId="3F727F77" w:rsidR="00B94E5B" w:rsidRDefault="00B94E5B" w:rsidP="00B94E5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CD51F5">
      <w:rPr>
        <w:rFonts w:ascii="Times New Roman" w:hAnsi="Times New Roman" w:cs="Times New Roman"/>
        <w:sz w:val="18"/>
        <w:szCs w:val="18"/>
      </w:rPr>
      <w:t xml:space="preserve">Upravni odjel za </w:t>
    </w:r>
    <w:r w:rsidR="003F16CE">
      <w:rPr>
        <w:rFonts w:ascii="Times New Roman" w:hAnsi="Times New Roman" w:cs="Times New Roman"/>
        <w:sz w:val="18"/>
        <w:szCs w:val="18"/>
      </w:rPr>
      <w:t>prostorno uređenje</w:t>
    </w:r>
    <w:r>
      <w:rPr>
        <w:rFonts w:ascii="Times New Roman" w:hAnsi="Times New Roman" w:cs="Times New Roman"/>
        <w:sz w:val="18"/>
        <w:szCs w:val="18"/>
      </w:rPr>
      <w:t>,</w:t>
    </w:r>
    <w:r w:rsidR="00343185">
      <w:rPr>
        <w:rFonts w:ascii="Times New Roman" w:hAnsi="Times New Roman" w:cs="Times New Roman"/>
        <w:sz w:val="18"/>
        <w:szCs w:val="18"/>
      </w:rPr>
      <w:t xml:space="preserve"> gradnju i zaštitu okoliša,</w:t>
    </w:r>
    <w:r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15E7177C" w14:textId="43AC3549" w:rsidR="00B94E5B" w:rsidRPr="008D78AB" w:rsidRDefault="00B94E5B" w:rsidP="00B94E5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</w:t>
    </w:r>
    <w:r w:rsidR="00343185">
      <w:rPr>
        <w:rFonts w:ascii="Times New Roman" w:hAnsi="Times New Roman" w:cs="Times New Roman"/>
        <w:sz w:val="18"/>
        <w:szCs w:val="18"/>
      </w:rPr>
      <w:t>18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9013D6">
      <w:rPr>
        <w:rFonts w:ascii="Times New Roman" w:hAnsi="Times New Roman" w:cs="Times New Roman"/>
        <w:sz w:val="18"/>
        <w:szCs w:val="18"/>
      </w:rPr>
      <w:t>6</w:t>
    </w:r>
    <w:r w:rsidR="00C8416D">
      <w:rPr>
        <w:rFonts w:ascii="Times New Roman" w:hAnsi="Times New Roman" w:cs="Times New Roman"/>
        <w:sz w:val="18"/>
        <w:szCs w:val="18"/>
      </w:rPr>
      <w:t>28</w:t>
    </w:r>
    <w:r w:rsidR="009013D6">
      <w:rPr>
        <w:rFonts w:ascii="Times New Roman" w:hAnsi="Times New Roman" w:cs="Times New Roman"/>
        <w:sz w:val="18"/>
        <w:szCs w:val="18"/>
      </w:rPr>
      <w:t xml:space="preserve"> </w:t>
    </w:r>
    <w:r w:rsidR="00343185">
      <w:rPr>
        <w:rFonts w:ascii="Times New Roman" w:hAnsi="Times New Roman" w:cs="Times New Roman"/>
        <w:sz w:val="18"/>
        <w:szCs w:val="18"/>
      </w:rPr>
      <w:t>225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17345D" w14:textId="77777777" w:rsidR="001613BE" w:rsidRDefault="001613BE" w:rsidP="00883CD4">
      <w:pPr>
        <w:spacing w:after="0" w:line="240" w:lineRule="auto"/>
      </w:pPr>
      <w:r>
        <w:separator/>
      </w:r>
    </w:p>
  </w:footnote>
  <w:footnote w:type="continuationSeparator" w:id="0">
    <w:p w14:paraId="42278BCD" w14:textId="77777777" w:rsidR="001613BE" w:rsidRDefault="001613BE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B94E5B" w:rsidRPr="00B57821" w14:paraId="2A896ED0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796EBCF9" w14:textId="77777777" w:rsidR="00B94E5B" w:rsidRPr="00F403FB" w:rsidRDefault="00B94E5B" w:rsidP="00B94E5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45FF52B" wp14:editId="004D435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854A594" w14:textId="77777777" w:rsidR="00B94E5B" w:rsidRDefault="00B94E5B" w:rsidP="00B94E5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260E1D3" w14:textId="77777777" w:rsidR="00B94E5B" w:rsidRPr="00F403FB" w:rsidRDefault="00B94E5B" w:rsidP="00B94E5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69C44B4B" w14:textId="77777777" w:rsidR="00B94E5B" w:rsidRPr="00B57821" w:rsidRDefault="00B94E5B" w:rsidP="00B94E5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2F1C6C51" wp14:editId="70743CD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B94E5B" w:rsidRPr="00B57821" w14:paraId="329E7D05" w14:textId="77777777" w:rsidTr="002D1ED7">
      <w:trPr>
        <w:trHeight w:val="437"/>
      </w:trPr>
      <w:tc>
        <w:tcPr>
          <w:tcW w:w="2874" w:type="dxa"/>
          <w:vAlign w:val="bottom"/>
        </w:tcPr>
        <w:p w14:paraId="756CF0FC" w14:textId="77777777" w:rsidR="00B94E5B" w:rsidRPr="00F403FB" w:rsidRDefault="00B94E5B" w:rsidP="00B94E5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64FBF8E" wp14:editId="2C747956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6F65E210" w14:textId="77777777" w:rsidR="00B94E5B" w:rsidRDefault="00B94E5B" w:rsidP="00B94E5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52EF060" w14:textId="77777777" w:rsidR="00B94E5B" w:rsidRDefault="00B94E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81624F"/>
    <w:multiLevelType w:val="hybridMultilevel"/>
    <w:tmpl w:val="EC8A207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90786A"/>
    <w:multiLevelType w:val="hybridMultilevel"/>
    <w:tmpl w:val="38B27DAE"/>
    <w:lvl w:ilvl="0" w:tplc="367CB3BE">
      <w:start w:val="15"/>
      <w:numFmt w:val="bullet"/>
      <w:lvlText w:val="-"/>
      <w:lvlJc w:val="left"/>
      <w:pPr>
        <w:ind w:left="145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61737"/>
    <w:multiLevelType w:val="hybridMultilevel"/>
    <w:tmpl w:val="F9409F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05425CD"/>
    <w:multiLevelType w:val="hybridMultilevel"/>
    <w:tmpl w:val="17C2BBAE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09D7F67"/>
    <w:multiLevelType w:val="hybridMultilevel"/>
    <w:tmpl w:val="BA54AB1C"/>
    <w:lvl w:ilvl="0" w:tplc="E46EF4C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20326"/>
    <w:multiLevelType w:val="hybridMultilevel"/>
    <w:tmpl w:val="08F6437E"/>
    <w:lvl w:ilvl="0" w:tplc="2A624616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4BC87E4F"/>
    <w:multiLevelType w:val="hybridMultilevel"/>
    <w:tmpl w:val="D72A03A0"/>
    <w:lvl w:ilvl="0" w:tplc="5AA017F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556E73"/>
    <w:multiLevelType w:val="hybridMultilevel"/>
    <w:tmpl w:val="87543348"/>
    <w:lvl w:ilvl="0" w:tplc="BE846D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4D1559"/>
    <w:multiLevelType w:val="hybridMultilevel"/>
    <w:tmpl w:val="62D4E196"/>
    <w:lvl w:ilvl="0" w:tplc="474246D6">
      <w:numFmt w:val="bullet"/>
      <w:lvlText w:val=""/>
      <w:lvlJc w:val="left"/>
      <w:pPr>
        <w:ind w:left="1065" w:hanging="360"/>
      </w:pPr>
      <w:rPr>
        <w:rFonts w:ascii="Wingdings" w:eastAsiaTheme="minorHAnsi" w:hAnsi="Wingdings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F71AED"/>
    <w:multiLevelType w:val="hybridMultilevel"/>
    <w:tmpl w:val="1EE0CCEE"/>
    <w:lvl w:ilvl="0" w:tplc="474246D6">
      <w:numFmt w:val="bullet"/>
      <w:lvlText w:val=""/>
      <w:lvlJc w:val="left"/>
      <w:pPr>
        <w:ind w:left="1065" w:hanging="360"/>
      </w:pPr>
      <w:rPr>
        <w:rFonts w:ascii="Wingdings" w:eastAsiaTheme="minorHAnsi" w:hAnsi="Wingdings" w:cs="Times New Roman" w:hint="default"/>
      </w:rPr>
    </w:lvl>
    <w:lvl w:ilvl="1" w:tplc="85C8CFD6">
      <w:numFmt w:val="bullet"/>
      <w:lvlText w:val="–"/>
      <w:lvlJc w:val="left"/>
      <w:pPr>
        <w:ind w:left="1785" w:hanging="360"/>
      </w:pPr>
      <w:rPr>
        <w:rFonts w:ascii="Times New Roman" w:eastAsiaTheme="minorHAns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619022FD"/>
    <w:multiLevelType w:val="hybridMultilevel"/>
    <w:tmpl w:val="D6ACFCC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59381C"/>
    <w:multiLevelType w:val="hybridMultilevel"/>
    <w:tmpl w:val="7CCC1396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810752"/>
    <w:multiLevelType w:val="hybridMultilevel"/>
    <w:tmpl w:val="92F42250"/>
    <w:lvl w:ilvl="0" w:tplc="5AA017F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837964"/>
    <w:multiLevelType w:val="hybridMultilevel"/>
    <w:tmpl w:val="9C226D0C"/>
    <w:lvl w:ilvl="0" w:tplc="E46EF4C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2"/>
  </w:num>
  <w:num w:numId="5">
    <w:abstractNumId w:val="0"/>
  </w:num>
  <w:num w:numId="6">
    <w:abstractNumId w:val="16"/>
  </w:num>
  <w:num w:numId="7">
    <w:abstractNumId w:val="10"/>
  </w:num>
  <w:num w:numId="8">
    <w:abstractNumId w:val="7"/>
  </w:num>
  <w:num w:numId="9">
    <w:abstractNumId w:val="1"/>
  </w:num>
  <w:num w:numId="10">
    <w:abstractNumId w:val="11"/>
  </w:num>
  <w:num w:numId="11">
    <w:abstractNumId w:val="14"/>
  </w:num>
  <w:num w:numId="12">
    <w:abstractNumId w:val="15"/>
  </w:num>
  <w:num w:numId="13">
    <w:abstractNumId w:val="13"/>
  </w:num>
  <w:num w:numId="14">
    <w:abstractNumId w:val="12"/>
  </w:num>
  <w:num w:numId="15">
    <w:abstractNumId w:val="6"/>
  </w:num>
  <w:num w:numId="16">
    <w:abstractNumId w:val="18"/>
  </w:num>
  <w:num w:numId="17">
    <w:abstractNumId w:val="17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16D4"/>
    <w:rsid w:val="00000F06"/>
    <w:rsid w:val="0000106D"/>
    <w:rsid w:val="00001B78"/>
    <w:rsid w:val="0000391C"/>
    <w:rsid w:val="0000526C"/>
    <w:rsid w:val="000062B6"/>
    <w:rsid w:val="000073AB"/>
    <w:rsid w:val="00007AC5"/>
    <w:rsid w:val="000108BC"/>
    <w:rsid w:val="00011283"/>
    <w:rsid w:val="00014CAC"/>
    <w:rsid w:val="00020902"/>
    <w:rsid w:val="00021B49"/>
    <w:rsid w:val="000239A7"/>
    <w:rsid w:val="00025B5B"/>
    <w:rsid w:val="000260EC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362F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0F5"/>
    <w:rsid w:val="00066051"/>
    <w:rsid w:val="00066506"/>
    <w:rsid w:val="000666C2"/>
    <w:rsid w:val="00067B83"/>
    <w:rsid w:val="00067BC5"/>
    <w:rsid w:val="00072144"/>
    <w:rsid w:val="000722C0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A0F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27000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13BE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48D8"/>
    <w:rsid w:val="00186332"/>
    <w:rsid w:val="001874D0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6A86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5595A"/>
    <w:rsid w:val="0025769A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A7EB2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06E6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185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E12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0631"/>
    <w:rsid w:val="003D1178"/>
    <w:rsid w:val="003D1FEC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16CE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D7C27"/>
    <w:rsid w:val="004E2370"/>
    <w:rsid w:val="004E409F"/>
    <w:rsid w:val="004E47BC"/>
    <w:rsid w:val="004E5B76"/>
    <w:rsid w:val="004E68F4"/>
    <w:rsid w:val="004F1314"/>
    <w:rsid w:val="004F32F6"/>
    <w:rsid w:val="004F4BFE"/>
    <w:rsid w:val="004F4F22"/>
    <w:rsid w:val="004F548E"/>
    <w:rsid w:val="004F5DDD"/>
    <w:rsid w:val="004F5E82"/>
    <w:rsid w:val="004F62AB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219B"/>
    <w:rsid w:val="005836A8"/>
    <w:rsid w:val="00585BE7"/>
    <w:rsid w:val="00586959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B6DA7"/>
    <w:rsid w:val="005C0D41"/>
    <w:rsid w:val="005C2867"/>
    <w:rsid w:val="005C6D02"/>
    <w:rsid w:val="005C7729"/>
    <w:rsid w:val="005D0639"/>
    <w:rsid w:val="005D0BC1"/>
    <w:rsid w:val="005D1CA9"/>
    <w:rsid w:val="005D4816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A1F"/>
    <w:rsid w:val="005F0B6F"/>
    <w:rsid w:val="005F2029"/>
    <w:rsid w:val="005F3C97"/>
    <w:rsid w:val="005F40B6"/>
    <w:rsid w:val="005F4E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5418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6FB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336B"/>
    <w:rsid w:val="006551BA"/>
    <w:rsid w:val="006639B8"/>
    <w:rsid w:val="00663E54"/>
    <w:rsid w:val="00665020"/>
    <w:rsid w:val="006662C1"/>
    <w:rsid w:val="00667A1A"/>
    <w:rsid w:val="00671F6F"/>
    <w:rsid w:val="006720B4"/>
    <w:rsid w:val="00673033"/>
    <w:rsid w:val="00673569"/>
    <w:rsid w:val="0067376F"/>
    <w:rsid w:val="0067509B"/>
    <w:rsid w:val="00675358"/>
    <w:rsid w:val="00675E6C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32DE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27E"/>
    <w:rsid w:val="00747355"/>
    <w:rsid w:val="00750E9D"/>
    <w:rsid w:val="007518DF"/>
    <w:rsid w:val="00753D58"/>
    <w:rsid w:val="00754EA0"/>
    <w:rsid w:val="00755D21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080E"/>
    <w:rsid w:val="007C2A14"/>
    <w:rsid w:val="007C3C4F"/>
    <w:rsid w:val="007C492B"/>
    <w:rsid w:val="007D2779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34A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6D4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0C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753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01CC"/>
    <w:rsid w:val="008C065C"/>
    <w:rsid w:val="008C2BFA"/>
    <w:rsid w:val="008C4B89"/>
    <w:rsid w:val="008C5076"/>
    <w:rsid w:val="008C5FA7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3D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2C5C"/>
    <w:rsid w:val="0094766C"/>
    <w:rsid w:val="00952156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1EB7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1101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3BE"/>
    <w:rsid w:val="00A66AC4"/>
    <w:rsid w:val="00A706F3"/>
    <w:rsid w:val="00A72FEF"/>
    <w:rsid w:val="00A74B04"/>
    <w:rsid w:val="00A754F8"/>
    <w:rsid w:val="00A80FD8"/>
    <w:rsid w:val="00A814E5"/>
    <w:rsid w:val="00A81853"/>
    <w:rsid w:val="00A81DAB"/>
    <w:rsid w:val="00A827A5"/>
    <w:rsid w:val="00A82BFA"/>
    <w:rsid w:val="00A83B6B"/>
    <w:rsid w:val="00A83D80"/>
    <w:rsid w:val="00A86387"/>
    <w:rsid w:val="00A86EE3"/>
    <w:rsid w:val="00A87323"/>
    <w:rsid w:val="00A87F35"/>
    <w:rsid w:val="00A90289"/>
    <w:rsid w:val="00A90C59"/>
    <w:rsid w:val="00A932ED"/>
    <w:rsid w:val="00A94728"/>
    <w:rsid w:val="00A96281"/>
    <w:rsid w:val="00AA0940"/>
    <w:rsid w:val="00AA1071"/>
    <w:rsid w:val="00AA17C7"/>
    <w:rsid w:val="00AA2562"/>
    <w:rsid w:val="00AA3725"/>
    <w:rsid w:val="00AA373E"/>
    <w:rsid w:val="00AA5915"/>
    <w:rsid w:val="00AB0261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B54"/>
    <w:rsid w:val="00AC7D91"/>
    <w:rsid w:val="00AC7DA1"/>
    <w:rsid w:val="00AD2050"/>
    <w:rsid w:val="00AD264A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2A34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857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876C5"/>
    <w:rsid w:val="00B904AE"/>
    <w:rsid w:val="00B9071C"/>
    <w:rsid w:val="00B9251E"/>
    <w:rsid w:val="00B94E5B"/>
    <w:rsid w:val="00B95318"/>
    <w:rsid w:val="00B95BF7"/>
    <w:rsid w:val="00B96AA8"/>
    <w:rsid w:val="00B96EC0"/>
    <w:rsid w:val="00B97F59"/>
    <w:rsid w:val="00BA2B7B"/>
    <w:rsid w:val="00BA3C94"/>
    <w:rsid w:val="00BA461C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D7766"/>
    <w:rsid w:val="00BE5904"/>
    <w:rsid w:val="00BE64FB"/>
    <w:rsid w:val="00BE72B3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6D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0BFA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1F5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3CD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0D01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477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6C6E"/>
    <w:rsid w:val="00D9776B"/>
    <w:rsid w:val="00DA578C"/>
    <w:rsid w:val="00DA5E38"/>
    <w:rsid w:val="00DA6A57"/>
    <w:rsid w:val="00DA6C6E"/>
    <w:rsid w:val="00DA6CA7"/>
    <w:rsid w:val="00DA7399"/>
    <w:rsid w:val="00DB4FAC"/>
    <w:rsid w:val="00DB656F"/>
    <w:rsid w:val="00DB6930"/>
    <w:rsid w:val="00DB6F91"/>
    <w:rsid w:val="00DC0D00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714"/>
    <w:rsid w:val="00DF6381"/>
    <w:rsid w:val="00E009F5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0E98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2602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82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396D"/>
    <w:rsid w:val="00EF48DC"/>
    <w:rsid w:val="00EF4A09"/>
    <w:rsid w:val="00EF55C3"/>
    <w:rsid w:val="00EF5CDC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07D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134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B2C7A3"/>
  <w15:docId w15:val="{4FA60499-5518-45D4-9F97-445B8AA1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628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A6A57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671F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ranitelji.gov.hr/zaposljavanje-843/843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3%20Memorandum%20op&#263;i%20poslov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5D9A96-258C-43B7-8ED9-22DE59E26A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Memorandum opći poslovi</Template>
  <TotalTime>9</TotalTime>
  <Pages>3</Pages>
  <Words>1140</Words>
  <Characters>6502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13</cp:revision>
  <cp:lastPrinted>2021-01-25T10:46:00Z</cp:lastPrinted>
  <dcterms:created xsi:type="dcterms:W3CDTF">2021-03-01T11:26:00Z</dcterms:created>
  <dcterms:modified xsi:type="dcterms:W3CDTF">2021-03-03T09:44:00Z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